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A098" w14:textId="77777777" w:rsidR="00B448E5" w:rsidRDefault="00B448E5" w:rsidP="00B448E5">
      <w:pPr>
        <w:jc w:val="center"/>
        <w:rPr>
          <w:b/>
          <w:vertAlign w:val="superscript"/>
        </w:rPr>
      </w:pPr>
    </w:p>
    <w:p w14:paraId="7B5BAC99" w14:textId="77777777" w:rsidR="00B448E5" w:rsidRDefault="00B448E5" w:rsidP="00B44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KOMISJA DO SPRAW SPOŁECZNYCH I FINANSÓW</w:t>
      </w:r>
    </w:p>
    <w:p w14:paraId="06F9716E" w14:textId="77777777" w:rsidR="00B448E5" w:rsidRDefault="00B448E5" w:rsidP="00B448E5">
      <w:pPr>
        <w:jc w:val="center"/>
        <w:rPr>
          <w:b/>
        </w:rPr>
      </w:pPr>
      <w:r>
        <w:rPr>
          <w:b/>
        </w:rPr>
        <w:t>11-600 Węgorzewo, ul. 3 go – Maja 17 b, tel. 87 427-76-13, fax. 87 427-76-05</w:t>
      </w:r>
    </w:p>
    <w:p w14:paraId="2A814894" w14:textId="77777777" w:rsidR="00B448E5" w:rsidRDefault="00000000" w:rsidP="00B448E5">
      <w:pPr>
        <w:jc w:val="center"/>
      </w:pPr>
      <w:r>
        <w:rPr>
          <w:b/>
        </w:rPr>
        <w:pict w14:anchorId="18F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3CCA1169" w14:textId="667E370F" w:rsidR="00B448E5" w:rsidRDefault="00B448E5" w:rsidP="00B448E5">
      <w:pPr>
        <w:jc w:val="right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Węgorzewo, </w:t>
      </w:r>
      <w:r w:rsidR="00146C02">
        <w:rPr>
          <w:sz w:val="22"/>
          <w:szCs w:val="22"/>
        </w:rPr>
        <w:t>30.11.2022</w:t>
      </w:r>
      <w:r>
        <w:rPr>
          <w:sz w:val="22"/>
          <w:szCs w:val="22"/>
        </w:rPr>
        <w:t xml:space="preserve"> r. </w:t>
      </w:r>
    </w:p>
    <w:p w14:paraId="2F0AB31A" w14:textId="77777777" w:rsidR="00B448E5" w:rsidRDefault="00B448E5" w:rsidP="00B448E5">
      <w:pPr>
        <w:rPr>
          <w:b/>
          <w:sz w:val="22"/>
          <w:szCs w:val="22"/>
        </w:rPr>
      </w:pPr>
    </w:p>
    <w:p w14:paraId="4885AAA3" w14:textId="5F359014" w:rsidR="00B448E5" w:rsidRDefault="00B448E5" w:rsidP="00B448E5">
      <w:r>
        <w:rPr>
          <w:sz w:val="22"/>
          <w:szCs w:val="22"/>
        </w:rPr>
        <w:t>BR.0012.2.1</w:t>
      </w:r>
      <w:r w:rsidR="00146C02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146C02">
        <w:rPr>
          <w:sz w:val="22"/>
          <w:szCs w:val="22"/>
        </w:rPr>
        <w:t>2</w:t>
      </w:r>
      <w:r>
        <w:rPr>
          <w:sz w:val="22"/>
          <w:szCs w:val="22"/>
        </w:rPr>
        <w:t>.KA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AEFFFEA" w14:textId="77777777" w:rsidR="00B448E5" w:rsidRDefault="00B448E5" w:rsidP="00B448E5">
      <w:pPr>
        <w:ind w:left="4956"/>
        <w:rPr>
          <w:sz w:val="26"/>
          <w:szCs w:val="26"/>
        </w:rPr>
      </w:pPr>
    </w:p>
    <w:p w14:paraId="74397F88" w14:textId="77777777" w:rsidR="00B448E5" w:rsidRDefault="00B448E5" w:rsidP="00B448E5">
      <w:pPr>
        <w:ind w:left="4956"/>
        <w:rPr>
          <w:sz w:val="26"/>
          <w:szCs w:val="26"/>
        </w:rPr>
      </w:pPr>
    </w:p>
    <w:p w14:paraId="5CDE8834" w14:textId="77777777" w:rsidR="00B448E5" w:rsidRDefault="00B448E5" w:rsidP="00B448E5">
      <w:pPr>
        <w:ind w:left="4956"/>
        <w:rPr>
          <w:sz w:val="26"/>
          <w:szCs w:val="26"/>
        </w:rPr>
      </w:pPr>
    </w:p>
    <w:p w14:paraId="601C2036" w14:textId="77777777" w:rsidR="00B448E5" w:rsidRDefault="00B448E5" w:rsidP="00B448E5">
      <w:pPr>
        <w:ind w:left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20C91FB" w14:textId="67A8D2F1" w:rsidR="00B448E5" w:rsidRDefault="00B448E5" w:rsidP="00B448E5">
      <w:r>
        <w:rPr>
          <w:sz w:val="26"/>
          <w:szCs w:val="26"/>
        </w:rPr>
        <w:tab/>
      </w:r>
      <w:r>
        <w:t xml:space="preserve">Na podstawie § 30 ust. 1 Statutu Powiatu Węgorzewskiego zwołuję w dniu </w:t>
      </w:r>
      <w:r>
        <w:br/>
      </w:r>
      <w:r w:rsidR="00146C02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3013E0">
        <w:rPr>
          <w:b/>
          <w:u w:val="single"/>
        </w:rPr>
        <w:t>grudnia</w:t>
      </w:r>
      <w:r>
        <w:rPr>
          <w:b/>
          <w:u w:val="single"/>
        </w:rPr>
        <w:t xml:space="preserve"> 202</w:t>
      </w:r>
      <w:r w:rsidR="00146C02">
        <w:rPr>
          <w:b/>
          <w:u w:val="single"/>
        </w:rPr>
        <w:t>2</w:t>
      </w:r>
      <w:r>
        <w:rPr>
          <w:b/>
          <w:u w:val="single"/>
        </w:rPr>
        <w:t xml:space="preserve"> r. (środa)</w:t>
      </w:r>
      <w:r>
        <w:rPr>
          <w:u w:val="single"/>
        </w:rPr>
        <w:t xml:space="preserve"> </w:t>
      </w:r>
      <w:r>
        <w:rPr>
          <w:b/>
          <w:u w:val="single"/>
        </w:rPr>
        <w:t>o godz. 1</w:t>
      </w:r>
      <w:r w:rsidR="00146C02">
        <w:rPr>
          <w:b/>
          <w:u w:val="single"/>
        </w:rPr>
        <w:t>5</w:t>
      </w:r>
      <w:r w:rsidR="00146C02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b/>
          <w:vertAlign w:val="superscript"/>
        </w:rPr>
        <w:t xml:space="preserve"> </w:t>
      </w:r>
      <w:r>
        <w:t xml:space="preserve">posiedzenie </w:t>
      </w:r>
      <w:r>
        <w:rPr>
          <w:i/>
        </w:rPr>
        <w:t>Komisji do spraw Społecznych</w:t>
      </w:r>
      <w:r>
        <w:rPr>
          <w:i/>
        </w:rPr>
        <w:br/>
        <w:t>i Finansów</w:t>
      </w:r>
      <w:r>
        <w:t>, które odbędzie się</w:t>
      </w:r>
      <w:r>
        <w:rPr>
          <w:b/>
        </w:rPr>
        <w:t xml:space="preserve"> </w:t>
      </w:r>
      <w:r>
        <w:t>w sali konferencyjnej Starostwa Powiatowego w Węgorzewie przy ul. 3 Maja 17B.</w:t>
      </w:r>
    </w:p>
    <w:p w14:paraId="27492646" w14:textId="77777777" w:rsidR="00B448E5" w:rsidRDefault="00B448E5" w:rsidP="00B448E5"/>
    <w:p w14:paraId="330EA9B6" w14:textId="77777777" w:rsidR="003013E0" w:rsidRDefault="003013E0" w:rsidP="003013E0">
      <w:pPr>
        <w:rPr>
          <w:b/>
          <w:sz w:val="22"/>
          <w:szCs w:val="22"/>
        </w:rPr>
      </w:pPr>
      <w:r>
        <w:rPr>
          <w:b/>
          <w:sz w:val="22"/>
          <w:szCs w:val="22"/>
        </w:rPr>
        <w:t>Porządek obrad:</w:t>
      </w:r>
    </w:p>
    <w:p w14:paraId="54916FC0" w14:textId="77777777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Otwarcie posiedzenia.</w:t>
      </w:r>
    </w:p>
    <w:p w14:paraId="6A790146" w14:textId="77777777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Przyjęcie porządku obrad.</w:t>
      </w:r>
    </w:p>
    <w:p w14:paraId="3F32C32E" w14:textId="2B3985CA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t>Prace nad projektem budżetu na 202</w:t>
      </w:r>
      <w:r w:rsidR="00146C02">
        <w:t>3</w:t>
      </w:r>
      <w:r>
        <w:t xml:space="preserve"> rok.</w:t>
      </w:r>
      <w:r>
        <w:rPr>
          <w:sz w:val="22"/>
          <w:szCs w:val="22"/>
        </w:rPr>
        <w:t xml:space="preserve"> </w:t>
      </w:r>
    </w:p>
    <w:p w14:paraId="19769301" w14:textId="77777777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Wnioski i zapytania członków komisji i radnych.</w:t>
      </w:r>
    </w:p>
    <w:p w14:paraId="74F2584A" w14:textId="77777777" w:rsidR="003013E0" w:rsidRDefault="003013E0" w:rsidP="003013E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Zamknięcie posiedzenia.</w:t>
      </w:r>
      <w:r>
        <w:rPr>
          <w:b/>
          <w:sz w:val="22"/>
          <w:szCs w:val="22"/>
        </w:rPr>
        <w:t xml:space="preserve">   </w:t>
      </w:r>
    </w:p>
    <w:p w14:paraId="1032014D" w14:textId="77777777" w:rsidR="003013E0" w:rsidRDefault="003013E0" w:rsidP="003013E0">
      <w:pPr>
        <w:ind w:left="4248"/>
        <w:rPr>
          <w:b/>
        </w:rPr>
      </w:pPr>
    </w:p>
    <w:p w14:paraId="3C4E07F9" w14:textId="77777777" w:rsidR="00B448E5" w:rsidRDefault="00B448E5" w:rsidP="00B448E5">
      <w:pPr>
        <w:rPr>
          <w:b/>
        </w:rPr>
      </w:pPr>
    </w:p>
    <w:p w14:paraId="68D20EFC" w14:textId="77777777" w:rsidR="003013E0" w:rsidRDefault="003013E0" w:rsidP="00B448E5">
      <w:pPr>
        <w:rPr>
          <w:b/>
          <w:sz w:val="22"/>
          <w:szCs w:val="22"/>
        </w:rPr>
      </w:pPr>
    </w:p>
    <w:p w14:paraId="035714F3" w14:textId="77777777" w:rsidR="00B448E5" w:rsidRDefault="00B448E5" w:rsidP="00B448E5">
      <w:pPr>
        <w:rPr>
          <w:bCs/>
        </w:rPr>
      </w:pPr>
    </w:p>
    <w:p w14:paraId="3ECB7070" w14:textId="77777777" w:rsidR="00B448E5" w:rsidRDefault="00B448E5" w:rsidP="00B448E5">
      <w:pPr>
        <w:ind w:left="4248"/>
        <w:rPr>
          <w:b/>
        </w:rPr>
      </w:pPr>
      <w:r>
        <w:rPr>
          <w:b/>
        </w:rPr>
        <w:t xml:space="preserve">        Przewodniczący Komisji</w:t>
      </w:r>
    </w:p>
    <w:p w14:paraId="1DA56171" w14:textId="77777777" w:rsidR="00B448E5" w:rsidRDefault="00B448E5" w:rsidP="00B448E5">
      <w:pPr>
        <w:ind w:left="3540" w:firstLine="708"/>
        <w:rPr>
          <w:b/>
        </w:rPr>
      </w:pPr>
      <w:r>
        <w:rPr>
          <w:b/>
        </w:rPr>
        <w:t xml:space="preserve">   do spraw Społecznych i Finansów </w:t>
      </w:r>
    </w:p>
    <w:p w14:paraId="6C97DCFA" w14:textId="77777777" w:rsidR="00B448E5" w:rsidRDefault="00B448E5" w:rsidP="00B448E5">
      <w:pPr>
        <w:ind w:left="3540" w:firstLine="708"/>
        <w:rPr>
          <w:b/>
        </w:rPr>
      </w:pPr>
    </w:p>
    <w:p w14:paraId="1905541D" w14:textId="77777777" w:rsidR="00B448E5" w:rsidRDefault="00B448E5" w:rsidP="00B448E5">
      <w:pPr>
        <w:ind w:left="4248"/>
        <w:rPr>
          <w:b/>
        </w:rPr>
      </w:pPr>
      <w:r>
        <w:rPr>
          <w:b/>
          <w:i/>
        </w:rPr>
        <w:t xml:space="preserve">            Eugeniusz Pieczul</w:t>
      </w:r>
      <w:r>
        <w:rPr>
          <w:b/>
        </w:rPr>
        <w:tab/>
      </w:r>
      <w:r>
        <w:rPr>
          <w:b/>
        </w:rPr>
        <w:tab/>
      </w:r>
    </w:p>
    <w:p w14:paraId="7C78A896" w14:textId="77777777" w:rsidR="00B448E5" w:rsidRDefault="00B448E5" w:rsidP="00B448E5">
      <w:pPr>
        <w:ind w:left="4248"/>
        <w:rPr>
          <w:b/>
        </w:rPr>
      </w:pPr>
    </w:p>
    <w:p w14:paraId="3BE86A58" w14:textId="77777777" w:rsidR="00B448E5" w:rsidRDefault="00B448E5" w:rsidP="00B448E5">
      <w:pPr>
        <w:rPr>
          <w:b/>
          <w:i/>
          <w:sz w:val="26"/>
          <w:szCs w:val="26"/>
        </w:rPr>
      </w:pPr>
      <w:r>
        <w:rPr>
          <w:b/>
          <w:i/>
        </w:rPr>
        <w:t xml:space="preserve">        </w:t>
      </w:r>
    </w:p>
    <w:p w14:paraId="5E448284" w14:textId="77777777" w:rsidR="00B448E5" w:rsidRDefault="00B448E5" w:rsidP="00B448E5"/>
    <w:p w14:paraId="054FE5E9" w14:textId="77777777" w:rsidR="00B448E5" w:rsidRDefault="00B448E5" w:rsidP="00B448E5">
      <w:r>
        <w:t>otrzymują:</w:t>
      </w:r>
    </w:p>
    <w:p w14:paraId="6533DAF5" w14:textId="77777777" w:rsidR="00B448E5" w:rsidRDefault="00B448E5" w:rsidP="00B448E5">
      <w:pPr>
        <w:numPr>
          <w:ilvl w:val="1"/>
          <w:numId w:val="2"/>
        </w:numPr>
        <w:jc w:val="left"/>
      </w:pPr>
      <w:r>
        <w:t>Pani Halina Faj- Przewodnicząca Rady Powiatu w Węgorzewie</w:t>
      </w:r>
    </w:p>
    <w:p w14:paraId="1163D581" w14:textId="77777777" w:rsidR="00B448E5" w:rsidRDefault="00B448E5" w:rsidP="00B448E5">
      <w:pPr>
        <w:numPr>
          <w:ilvl w:val="1"/>
          <w:numId w:val="2"/>
        </w:numPr>
        <w:jc w:val="left"/>
      </w:pPr>
      <w:r>
        <w:t>Radni Rady Powiatu w Węgorzewie</w:t>
      </w:r>
    </w:p>
    <w:p w14:paraId="3E0269F0" w14:textId="77777777" w:rsidR="00B448E5" w:rsidRDefault="00B448E5" w:rsidP="00B448E5">
      <w:pPr>
        <w:numPr>
          <w:ilvl w:val="1"/>
          <w:numId w:val="2"/>
        </w:numPr>
        <w:jc w:val="left"/>
      </w:pPr>
      <w:r>
        <w:t>Pani Marzenna Supranowicz - Starosta Węgorzewski</w:t>
      </w:r>
    </w:p>
    <w:p w14:paraId="7DA6FF3D" w14:textId="77777777" w:rsidR="00B448E5" w:rsidRDefault="00B448E5" w:rsidP="00B448E5">
      <w:pPr>
        <w:numPr>
          <w:ilvl w:val="1"/>
          <w:numId w:val="2"/>
        </w:numPr>
        <w:jc w:val="left"/>
      </w:pPr>
      <w:r>
        <w:t>Pani Dorota Sakowska - Skarbnik Powiatu</w:t>
      </w:r>
    </w:p>
    <w:p w14:paraId="7B907835" w14:textId="77777777" w:rsidR="00156BCE" w:rsidRDefault="00156BCE"/>
    <w:sectPr w:rsidR="0015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867DF"/>
    <w:multiLevelType w:val="hybridMultilevel"/>
    <w:tmpl w:val="8332B018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338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426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2"/>
    <w:rsid w:val="00146C02"/>
    <w:rsid w:val="00156BCE"/>
    <w:rsid w:val="003013E0"/>
    <w:rsid w:val="005F41C2"/>
    <w:rsid w:val="00B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762"/>
  <w15:chartTrackingRefBased/>
  <w15:docId w15:val="{671EE18D-0A20-409B-94B7-DBEB675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88DF-9958-4906-8B48-0EB4263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6</cp:revision>
  <cp:lastPrinted>2021-11-29T08:03:00Z</cp:lastPrinted>
  <dcterms:created xsi:type="dcterms:W3CDTF">2021-11-29T07:59:00Z</dcterms:created>
  <dcterms:modified xsi:type="dcterms:W3CDTF">2022-11-30T09:32:00Z</dcterms:modified>
</cp:coreProperties>
</file>