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378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EE678C2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DO SPRAW SPOŁECZNYCH I FINANSÓW</w:t>
      </w:r>
    </w:p>
    <w:p w14:paraId="6AB3A655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Default="00000000" w:rsidP="00D26F92">
      <w:pPr>
        <w:jc w:val="center"/>
      </w:pPr>
      <w:r>
        <w:rPr>
          <w:rFonts w:ascii="Arial" w:hAnsi="Arial" w:cs="Arial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14:paraId="03C8E7B5" w14:textId="3DD5BFA3" w:rsidR="00D26F92" w:rsidRDefault="00D26F92" w:rsidP="00D26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Węgorzewo, </w:t>
      </w:r>
      <w:r w:rsidR="000568C4">
        <w:rPr>
          <w:rFonts w:ascii="Arial" w:hAnsi="Arial" w:cs="Arial"/>
          <w:sz w:val="22"/>
          <w:szCs w:val="22"/>
        </w:rPr>
        <w:t>20.04</w:t>
      </w:r>
      <w:r w:rsidR="005D066F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4D6DBF21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064A2D8F" w14:textId="5C304A4D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BR.0012.2.</w:t>
      </w:r>
      <w:r w:rsidR="000568C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5D06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C26EE2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4C24CD2F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E0724B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20F451BD" w14:textId="77777777" w:rsidR="000568C4" w:rsidRDefault="00D26F92" w:rsidP="00056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§ 30 ust. 1 Statutu Powiatu Węgorzewskiego zwołuję w dniu </w:t>
      </w:r>
      <w:r>
        <w:rPr>
          <w:rFonts w:ascii="Arial" w:hAnsi="Arial" w:cs="Arial"/>
          <w:sz w:val="22"/>
          <w:szCs w:val="22"/>
        </w:rPr>
        <w:br/>
      </w:r>
      <w:r w:rsidR="00F4748E">
        <w:rPr>
          <w:rFonts w:ascii="Arial" w:hAnsi="Arial" w:cs="Arial"/>
          <w:b/>
          <w:sz w:val="22"/>
          <w:szCs w:val="22"/>
          <w:u w:val="single"/>
        </w:rPr>
        <w:t>2</w:t>
      </w:r>
      <w:r w:rsidR="000568C4">
        <w:rPr>
          <w:rFonts w:ascii="Arial" w:hAnsi="Arial" w:cs="Arial"/>
          <w:b/>
          <w:sz w:val="22"/>
          <w:szCs w:val="22"/>
          <w:u w:val="single"/>
        </w:rPr>
        <w:t>6</w:t>
      </w:r>
      <w:r w:rsidR="00F474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68C4">
        <w:rPr>
          <w:rFonts w:ascii="Arial" w:hAnsi="Arial" w:cs="Arial"/>
          <w:b/>
          <w:sz w:val="22"/>
          <w:szCs w:val="22"/>
          <w:u w:val="single"/>
        </w:rPr>
        <w:t>kwietni</w:t>
      </w:r>
      <w:r w:rsidR="00F4748E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5D066F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r. (</w:t>
      </w:r>
      <w:r w:rsidR="00A920BD">
        <w:rPr>
          <w:rFonts w:ascii="Arial" w:hAnsi="Arial" w:cs="Arial"/>
          <w:b/>
          <w:sz w:val="22"/>
          <w:szCs w:val="22"/>
          <w:u w:val="single"/>
        </w:rPr>
        <w:t>środa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 godz. 14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posiedzenie </w:t>
      </w:r>
      <w:r>
        <w:rPr>
          <w:rFonts w:ascii="Arial" w:hAnsi="Arial" w:cs="Arial"/>
          <w:i/>
          <w:sz w:val="22"/>
          <w:szCs w:val="22"/>
        </w:rPr>
        <w:t>Komisji do spraw Społecznych</w:t>
      </w:r>
      <w:r>
        <w:rPr>
          <w:rFonts w:ascii="Arial" w:hAnsi="Arial" w:cs="Arial"/>
          <w:i/>
          <w:sz w:val="22"/>
          <w:szCs w:val="22"/>
        </w:rPr>
        <w:br/>
        <w:t>i Finansów</w:t>
      </w:r>
      <w:r>
        <w:rPr>
          <w:rFonts w:ascii="Arial" w:hAnsi="Arial" w:cs="Arial"/>
          <w:sz w:val="22"/>
          <w:szCs w:val="22"/>
        </w:rPr>
        <w:t>, które odbędzie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0568C4">
        <w:rPr>
          <w:rFonts w:ascii="Arial" w:hAnsi="Arial" w:cs="Arial"/>
          <w:sz w:val="22"/>
          <w:szCs w:val="22"/>
        </w:rPr>
        <w:t>sali konferencyjnej Starostwa Powiatowego w Węgorzewie przy ul. 3 Maja 17B.</w:t>
      </w:r>
    </w:p>
    <w:p w14:paraId="26E11853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246EF51B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obrad:</w:t>
      </w:r>
    </w:p>
    <w:p w14:paraId="4FBDD530" w14:textId="77777777" w:rsidR="00D26F92" w:rsidRDefault="00D26F92" w:rsidP="00D26F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posiedzenia.</w:t>
      </w:r>
    </w:p>
    <w:p w14:paraId="40A87E1C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porządku obrad.</w:t>
      </w:r>
    </w:p>
    <w:p w14:paraId="23716D9A" w14:textId="0C42958F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Zatwierdzenie protokoł</w:t>
      </w:r>
      <w:r w:rsidR="00D1333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 poprzedni</w:t>
      </w:r>
      <w:r w:rsidR="00D13332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posiedze</w:t>
      </w:r>
      <w:r w:rsidR="00D13332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Komisji.</w:t>
      </w:r>
    </w:p>
    <w:p w14:paraId="7170595A" w14:textId="4EE217B2" w:rsidR="009B2100" w:rsidRDefault="009B2100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bieżąca dotycząca funkcjonowania MCZ Szpitala Powiatowego w Węgorzewie PZOZ.</w:t>
      </w:r>
    </w:p>
    <w:p w14:paraId="52B3F97B" w14:textId="52805909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 aktualną sytuacją finansową ZDP oraz z planami remontowymi dróg powiatowych.</w:t>
      </w:r>
    </w:p>
    <w:p w14:paraId="20E48A5C" w14:textId="2679BBA1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sprawozdania z realizacji Programu Współpracy Powiatu Węgorzewskiego </w:t>
      </w:r>
      <w:r w:rsidR="008572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Organizacjami Pozarządowymi za 2022 rok.</w:t>
      </w:r>
    </w:p>
    <w:p w14:paraId="4C73074D" w14:textId="2F37DEE1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ze sprawozdaniem z działalności przedstawicieli Powiatu Węgorzewskiego w stowarzyszeniach, fundacjach i innych podmiotach, w których Powiat Węgorzewski jest członkiem lub organem założycielskim za 2022 rok.</w:t>
      </w:r>
    </w:p>
    <w:p w14:paraId="0D6E18A3" w14:textId="7421877D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Starosty na temat organizacji roku szkolnego 2023/2024 w szkołach </w:t>
      </w:r>
      <w:r>
        <w:rPr>
          <w:rFonts w:ascii="Arial" w:hAnsi="Arial" w:cs="Arial"/>
          <w:sz w:val="22"/>
          <w:szCs w:val="22"/>
        </w:rPr>
        <w:br/>
        <w:t>i placówkach, dla których organem prowadzącym jest Powiat Węgorzewski.</w:t>
      </w:r>
    </w:p>
    <w:p w14:paraId="2BCE1D35" w14:textId="622B7DF9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ustna dyrektorów szkół i placówek oświatowych nt. przygotowania do nowego roku szkolnego 2023/2024. </w:t>
      </w:r>
    </w:p>
    <w:p w14:paraId="04718832" w14:textId="0476F84F" w:rsidR="00176979" w:rsidRDefault="00176979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się z wystąpieniem pokontrolnym Komisji Rewizyjnej sporządzonego </w:t>
      </w:r>
      <w:r>
        <w:rPr>
          <w:rFonts w:ascii="Arial" w:hAnsi="Arial" w:cs="Arial"/>
          <w:sz w:val="22"/>
          <w:szCs w:val="22"/>
        </w:rPr>
        <w:br/>
        <w:t xml:space="preserve">w oparciu o protokół kontroli Nr 1/2023 przeprowadzonej w dniu 19 stycznia 2023 r. oraz 23 marca 2023 r. </w:t>
      </w:r>
    </w:p>
    <w:p w14:paraId="2B4D7F7C" w14:textId="41ED6316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projektów uchwał Rady Powiatu.</w:t>
      </w:r>
    </w:p>
    <w:p w14:paraId="57208A78" w14:textId="77777777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i zapytania członków komisji i radnych.</w:t>
      </w:r>
    </w:p>
    <w:p w14:paraId="166CEFF1" w14:textId="77777777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posiedzenia.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424A7491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D66B84A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28B8D204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Komisji</w:t>
      </w:r>
    </w:p>
    <w:p w14:paraId="555DA2D7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do spraw Społecznych i Finansów </w:t>
      </w:r>
    </w:p>
    <w:p w14:paraId="043D0593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340B885C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Eugeniusz Pieczul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97AEE7D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10217E0D" w14:textId="6320A971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otrzymują:</w:t>
      </w:r>
    </w:p>
    <w:p w14:paraId="6FED67B3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Halina Faj- Przewodnicząca Rady Powiatu w Węgorzewie</w:t>
      </w:r>
    </w:p>
    <w:p w14:paraId="01B039F6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Rady Powiatu w Węgorzewie</w:t>
      </w:r>
    </w:p>
    <w:p w14:paraId="60AC56A0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Marzenna Supranowicz - Starosta Węgorzewski</w:t>
      </w:r>
    </w:p>
    <w:p w14:paraId="4E84242C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Dorota Sakowska - Skarbnik Powiatu</w:t>
      </w:r>
    </w:p>
    <w:p w14:paraId="1C1CCCA0" w14:textId="5820AAD7" w:rsidR="00E2718D" w:rsidRDefault="00E2718D"/>
    <w:p w14:paraId="7846D3F1" w14:textId="503DBC96" w:rsidR="00AF2A04" w:rsidRDefault="00AF2A04"/>
    <w:p w14:paraId="2DE2BC36" w14:textId="6CD7CAFA" w:rsidR="00AF2A04" w:rsidRPr="005D066F" w:rsidRDefault="00AF2A04">
      <w:pPr>
        <w:rPr>
          <w:rFonts w:ascii="Arial" w:hAnsi="Arial" w:cs="Arial"/>
          <w:b/>
          <w:i/>
          <w:sz w:val="22"/>
          <w:szCs w:val="22"/>
        </w:rPr>
      </w:pPr>
    </w:p>
    <w:sectPr w:rsidR="00AF2A04" w:rsidRPr="005D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5"/>
  </w:num>
  <w:num w:numId="2" w16cid:durableId="49021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5"/>
  </w:num>
  <w:num w:numId="4" w16cid:durableId="878207669">
    <w:abstractNumId w:val="2"/>
  </w:num>
  <w:num w:numId="5" w16cid:durableId="1339385908">
    <w:abstractNumId w:val="4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F6262"/>
    <w:rsid w:val="00426E41"/>
    <w:rsid w:val="00444C87"/>
    <w:rsid w:val="0058044B"/>
    <w:rsid w:val="005D066F"/>
    <w:rsid w:val="00623A4A"/>
    <w:rsid w:val="00694E48"/>
    <w:rsid w:val="007B44A9"/>
    <w:rsid w:val="007F4C11"/>
    <w:rsid w:val="0085721B"/>
    <w:rsid w:val="009B2100"/>
    <w:rsid w:val="009E4101"/>
    <w:rsid w:val="00A37332"/>
    <w:rsid w:val="00A920BD"/>
    <w:rsid w:val="00AF2A04"/>
    <w:rsid w:val="00B84CFA"/>
    <w:rsid w:val="00B908C0"/>
    <w:rsid w:val="00B939A3"/>
    <w:rsid w:val="00D13332"/>
    <w:rsid w:val="00D26F92"/>
    <w:rsid w:val="00E263F3"/>
    <w:rsid w:val="00E2718D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34</cp:revision>
  <cp:lastPrinted>2023-02-15T09:13:00Z</cp:lastPrinted>
  <dcterms:created xsi:type="dcterms:W3CDTF">2022-12-14T09:13:00Z</dcterms:created>
  <dcterms:modified xsi:type="dcterms:W3CDTF">2023-04-19T07:25:00Z</dcterms:modified>
</cp:coreProperties>
</file>